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72" w:rsidRPr="00001143" w:rsidRDefault="00A63DD7">
      <w:pPr>
        <w:pStyle w:val="MSGENFONTSTYLENAMETEMPLATEROLELEVELMSGENFONTSTYLENAMEBYROLEHEADING10"/>
        <w:keepNext/>
        <w:keepLines/>
        <w:shd w:val="clear" w:color="auto" w:fill="auto"/>
        <w:spacing w:after="364"/>
        <w:rPr>
          <w:rFonts w:asciiTheme="minorEastAsia" w:eastAsiaTheme="minorEastAsia" w:hAnsiTheme="minorEastAsia"/>
          <w:b/>
        </w:rPr>
      </w:pPr>
      <w:bookmarkStart w:id="0" w:name="bookmark0"/>
      <w:r w:rsidRPr="00001143">
        <w:rPr>
          <w:rFonts w:asciiTheme="minorEastAsia" w:eastAsiaTheme="minorEastAsia" w:hAnsiTheme="minorEastAsia"/>
          <w:b/>
        </w:rPr>
        <w:t>行政复议期间停止执行通知书</w:t>
      </w:r>
      <w:bookmarkEnd w:id="0"/>
    </w:p>
    <w:p w:rsidR="000B7272" w:rsidRPr="00001143" w:rsidRDefault="00A63DD7" w:rsidP="00001143">
      <w:pPr>
        <w:pStyle w:val="MSGENFONTSTYLENAMETEMPLATEROLEMSGENFONTSTYLENAMEBYROLETABLECAPTION0"/>
        <w:shd w:val="clear" w:color="auto" w:fill="auto"/>
        <w:spacing w:afterLines="50"/>
        <w:ind w:firstLineChars="2300" w:firstLine="4140"/>
        <w:rPr>
          <w:rFonts w:ascii="仿宋" w:eastAsia="仿宋" w:hAnsi="仿宋"/>
        </w:rPr>
      </w:pPr>
      <w:r w:rsidRPr="00001143">
        <w:rPr>
          <w:rFonts w:ascii="仿宋" w:eastAsia="仿宋" w:hAnsi="仿宋"/>
        </w:rPr>
        <w:t>案号：</w:t>
      </w:r>
    </w:p>
    <w:tbl>
      <w:tblPr>
        <w:tblOverlap w:val="never"/>
        <w:tblW w:w="6768" w:type="dxa"/>
        <w:jc w:val="center"/>
        <w:tblInd w:w="7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8"/>
        <w:gridCol w:w="5440"/>
      </w:tblGrid>
      <w:tr w:rsidR="000B7272" w:rsidRPr="00001143" w:rsidTr="0000114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2" w:rsidRPr="00001143" w:rsidRDefault="00A63DD7" w:rsidP="0000114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001143">
              <w:rPr>
                <w:rStyle w:val="MSGENFONTSTYLENAMETEMPLATEROLENUMBERMSGENFONTSTYLENAMEBYROLETEXT21"/>
                <w:rFonts w:ascii="仿宋" w:eastAsia="仿宋" w:hAnsi="仿宋"/>
              </w:rPr>
              <w:t>申请人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272" w:rsidRPr="00001143" w:rsidRDefault="000B7272" w:rsidP="0000114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B7272" w:rsidRPr="00001143" w:rsidTr="0000114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2" w:rsidRPr="00001143" w:rsidRDefault="00A63DD7" w:rsidP="0000114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001143">
              <w:rPr>
                <w:rStyle w:val="MSGENFONTSTYLENAMETEMPLATEROLENUMBERMSGENFONTSTYLENAMEBYROLETEXT21"/>
                <w:rFonts w:ascii="仿宋" w:eastAsia="仿宋" w:hAnsi="仿宋"/>
              </w:rPr>
              <w:t>被申请人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272" w:rsidRPr="00001143" w:rsidRDefault="000B7272" w:rsidP="0000114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B7272" w:rsidRPr="00001143" w:rsidTr="0000114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272" w:rsidRPr="00001143" w:rsidRDefault="00A63DD7" w:rsidP="0000114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001143">
              <w:rPr>
                <w:rStyle w:val="MSGENFONTSTYLENAMETEMPLATEROLENUMBERMSGENFONTSTYLENAMEBYROLETEXT21"/>
                <w:rFonts w:ascii="仿宋" w:eastAsia="仿宋" w:hAnsi="仿宋"/>
              </w:rPr>
              <w:t>申请复议事项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272" w:rsidRPr="00001143" w:rsidRDefault="000B7272" w:rsidP="0000114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B7272" w:rsidRPr="00001143" w:rsidTr="0000114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272" w:rsidRPr="00001143" w:rsidRDefault="00A63DD7" w:rsidP="0000114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001143">
              <w:rPr>
                <w:rStyle w:val="MSGENFONTSTYLENAMETEMPLATEROLENUMBERMSGENFONTSTYLENAMEBYROLETEXT21"/>
                <w:rFonts w:ascii="仿宋" w:eastAsia="仿宋" w:hAnsi="仿宋"/>
              </w:rPr>
              <w:t>行政复议请求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272" w:rsidRPr="00001143" w:rsidRDefault="000B7272" w:rsidP="0000114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0B7272" w:rsidRPr="00001143" w:rsidRDefault="000B7272" w:rsidP="00001143">
      <w:pPr>
        <w:rPr>
          <w:rFonts w:ascii="仿宋" w:eastAsia="仿宋" w:hAnsi="仿宋"/>
          <w:sz w:val="2"/>
          <w:szCs w:val="2"/>
        </w:rPr>
      </w:pPr>
    </w:p>
    <w:p w:rsidR="000B7272" w:rsidRDefault="000B7272">
      <w:pPr>
        <w:rPr>
          <w:sz w:val="2"/>
          <w:szCs w:val="2"/>
        </w:rPr>
      </w:pP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rPr>
          <w:rFonts w:ascii="仿宋" w:eastAsia="仿宋" w:hAnsi="仿宋" w:hint="eastAsia"/>
        </w:rPr>
      </w:pP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u w:val="single"/>
        </w:rPr>
        <w:t xml:space="preserve">                   </w:t>
      </w:r>
      <w:r>
        <w:rPr>
          <w:rFonts w:ascii="仿宋" w:eastAsia="仿宋" w:hAnsi="仿宋" w:hint="eastAsia"/>
        </w:rPr>
        <w:t>：</w:t>
      </w:r>
    </w:p>
    <w:p w:rsidR="000B7272" w:rsidRPr="00001143" w:rsidRDefault="00A63DD7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/>
        </w:rPr>
      </w:pPr>
      <w:r w:rsidRPr="00001143">
        <w:rPr>
          <w:rFonts w:ascii="仿宋" w:eastAsia="仿宋" w:hAnsi="仿宋"/>
        </w:rPr>
        <w:t>本局正在审查你单位</w:t>
      </w:r>
      <w:proofErr w:type="gramStart"/>
      <w:r w:rsidRPr="00001143">
        <w:rPr>
          <w:rFonts w:ascii="仿宋" w:eastAsia="仿宋" w:hAnsi="仿宋"/>
        </w:rPr>
        <w:t>作出</w:t>
      </w:r>
      <w:proofErr w:type="gramEnd"/>
      <w:r w:rsidRPr="00001143">
        <w:rPr>
          <w:rFonts w:ascii="仿宋" w:eastAsia="仿宋" w:hAnsi="仿宋"/>
        </w:rPr>
        <w:t>的</w:t>
      </w:r>
      <w:r w:rsidR="00001143">
        <w:rPr>
          <w:rFonts w:ascii="仿宋" w:eastAsia="仿宋" w:hAnsi="仿宋" w:hint="eastAsia"/>
          <w:u w:val="single"/>
        </w:rPr>
        <w:t xml:space="preserve">          </w:t>
      </w:r>
      <w:r w:rsidRPr="00001143">
        <w:rPr>
          <w:rFonts w:ascii="仿宋" w:eastAsia="仿宋" w:hAnsi="仿宋"/>
        </w:rPr>
        <w:t>，</w:t>
      </w:r>
      <w:proofErr w:type="gramStart"/>
      <w:r w:rsidRPr="00001143">
        <w:rPr>
          <w:rFonts w:ascii="仿宋" w:eastAsia="仿宋" w:hAnsi="仿宋"/>
        </w:rPr>
        <w:t>因如下</w:t>
      </w:r>
      <w:proofErr w:type="gramEnd"/>
      <w:r w:rsidRPr="00001143">
        <w:rPr>
          <w:rFonts w:ascii="仿宋" w:eastAsia="仿宋" w:hAnsi="仿宋"/>
        </w:rPr>
        <w:t>原因，本局决定在行政复议期间</w:t>
      </w:r>
      <w:r w:rsidRPr="00001143">
        <w:rPr>
          <w:rFonts w:ascii="仿宋" w:eastAsia="仿宋" w:hAnsi="仿宋"/>
        </w:rPr>
        <w:t xml:space="preserve"> </w:t>
      </w:r>
      <w:r w:rsidRPr="00001143">
        <w:rPr>
          <w:rFonts w:ascii="仿宋" w:eastAsia="仿宋" w:hAnsi="仿宋"/>
        </w:rPr>
        <w:t>停止该具体行政行为的执行：</w:t>
      </w:r>
    </w:p>
    <w:p w:rsidR="000B7272" w:rsidRPr="00001143" w:rsidRDefault="00A63DD7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/>
        </w:rPr>
      </w:pPr>
      <w:r w:rsidRPr="00001143">
        <w:rPr>
          <w:rFonts w:ascii="仿宋" w:eastAsia="仿宋" w:hAnsi="仿宋"/>
        </w:rPr>
        <w:t>□</w:t>
      </w:r>
      <w:r w:rsidRPr="00001143">
        <w:rPr>
          <w:rFonts w:ascii="仿宋" w:eastAsia="仿宋" w:hAnsi="仿宋"/>
        </w:rPr>
        <w:t>本局认为需要停止执行。</w:t>
      </w:r>
    </w:p>
    <w:p w:rsidR="000B7272" w:rsidRPr="00001143" w:rsidRDefault="00A63DD7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/>
        </w:rPr>
      </w:pPr>
      <w:r w:rsidRPr="00001143">
        <w:rPr>
          <w:rFonts w:ascii="仿宋" w:eastAsia="仿宋" w:hAnsi="仿宋"/>
        </w:rPr>
        <w:t>□</w:t>
      </w:r>
      <w:r w:rsidRPr="00001143">
        <w:rPr>
          <w:rFonts w:ascii="仿宋" w:eastAsia="仿宋" w:hAnsi="仿宋"/>
        </w:rPr>
        <w:t>申请人向本局申请停止执行，经审查，本局认为其要求合理。</w:t>
      </w:r>
    </w:p>
    <w:p w:rsidR="000B7272" w:rsidRDefault="00A63DD7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  <w:r w:rsidRPr="00001143">
        <w:rPr>
          <w:rFonts w:ascii="仿宋" w:eastAsia="仿宋" w:hAnsi="仿宋"/>
        </w:rPr>
        <w:t>特此通知。</w:t>
      </w: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</w:p>
    <w:p w:rsidR="00001143" w:rsidRPr="00795C68" w:rsidRDefault="00001143" w:rsidP="00001143">
      <w:pPr>
        <w:pStyle w:val="MSGENFONTSTYLENAMETEMPLATEROLENUMBERMSGENFONTSTYLENAMEBYROLETEXT20"/>
        <w:shd w:val="clear" w:color="auto" w:fill="auto"/>
        <w:spacing w:before="0" w:afterLines="50" w:line="360" w:lineRule="auto"/>
        <w:ind w:leftChars="129" w:left="310" w:right="23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001143" w:rsidRDefault="00001143" w:rsidP="00001143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</w:p>
    <w:p w:rsid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 w:hint="eastAsia"/>
        </w:rPr>
      </w:pPr>
    </w:p>
    <w:p w:rsidR="00001143" w:rsidRPr="00001143" w:rsidRDefault="00001143" w:rsidP="00001143">
      <w:pPr>
        <w:pStyle w:val="MSGENFONTSTYLENAMETEMPLATEROLENUMBERMSGENFONTSTYLENAMEBYROLETEXT20"/>
        <w:shd w:val="clear" w:color="auto" w:fill="auto"/>
        <w:spacing w:before="0" w:line="360" w:lineRule="auto"/>
        <w:ind w:firstLine="442"/>
        <w:rPr>
          <w:rFonts w:ascii="仿宋" w:eastAsia="仿宋" w:hAnsi="仿宋"/>
        </w:rPr>
      </w:pPr>
    </w:p>
    <w:p w:rsidR="000B7272" w:rsidRPr="00001143" w:rsidRDefault="00A63DD7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/>
          <w:sz w:val="15"/>
          <w:szCs w:val="15"/>
        </w:rPr>
      </w:pPr>
      <w:r w:rsidRPr="00001143">
        <w:rPr>
          <w:rFonts w:ascii="仿宋" w:eastAsia="仿宋" w:hAnsi="仿宋"/>
          <w:sz w:val="15"/>
          <w:szCs w:val="15"/>
        </w:rPr>
        <w:t>说明：本通知书一式两份，一份送达当事人，一份由知识产权局存档</w:t>
      </w:r>
      <w:r w:rsidR="00001143">
        <w:rPr>
          <w:rFonts w:ascii="仿宋" w:eastAsia="仿宋" w:hAnsi="仿宋" w:hint="eastAsia"/>
          <w:sz w:val="15"/>
          <w:szCs w:val="15"/>
        </w:rPr>
        <w:t>。</w:t>
      </w:r>
    </w:p>
    <w:sectPr w:rsidR="000B7272" w:rsidRPr="00001143" w:rsidSect="00001143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D7" w:rsidRPr="00B76783" w:rsidRDefault="00A63DD7" w:rsidP="000B7272">
      <w:r>
        <w:separator/>
      </w:r>
    </w:p>
  </w:endnote>
  <w:endnote w:type="continuationSeparator" w:id="0">
    <w:p w:rsidR="00A63DD7" w:rsidRPr="00B76783" w:rsidRDefault="00A63DD7" w:rsidP="000B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72" w:rsidRDefault="000B7272">
    <w:pPr>
      <w:rPr>
        <w:sz w:val="2"/>
        <w:szCs w:val="2"/>
      </w:rPr>
    </w:pPr>
    <w:r w:rsidRPr="000B72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7272" w:rsidRDefault="00A63DD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263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D7" w:rsidRDefault="00A63DD7"/>
  </w:footnote>
  <w:footnote w:type="continuationSeparator" w:id="0">
    <w:p w:rsidR="00A63DD7" w:rsidRDefault="00A63D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272"/>
    <w:rsid w:val="00001143"/>
    <w:rsid w:val="000B7272"/>
    <w:rsid w:val="00A6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7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0B727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0B7272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0B7272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0B727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0B727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0B727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0B7272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0B727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0B7272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0B7272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0B7272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B7272"/>
    <w:pPr>
      <w:shd w:val="clear" w:color="auto" w:fill="FFFFFF"/>
      <w:spacing w:before="740" w:line="312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0B7272"/>
    <w:pPr>
      <w:shd w:val="clear" w:color="auto" w:fill="FFFFFF"/>
      <w:spacing w:before="2180" w:line="170" w:lineRule="exact"/>
      <w:ind w:firstLine="440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2016-02-23T07:45:00Z</dcterms:created>
  <dcterms:modified xsi:type="dcterms:W3CDTF">2016-02-23T07:48:00Z</dcterms:modified>
</cp:coreProperties>
</file>